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74861854" w:rsidTr="74861854" w14:paraId="494844C9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74861854" w:rsidP="74861854" w:rsidRDefault="74861854" w14:paraId="7B1A307C" w14:textId="0A08CC6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4861854" w:rsidR="7486185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4861854" w:rsidR="7486185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74861854" w:rsidP="74861854" w:rsidRDefault="74861854" w14:paraId="30819621" w14:textId="68E85AF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861854" w:rsidR="7486185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17/05/2023</w:t>
            </w:r>
          </w:p>
        </w:tc>
      </w:tr>
      <w:tr w:rsidR="74861854" w:rsidTr="74861854" w14:paraId="1CC54C64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74861854" w:rsidP="74861854" w:rsidRDefault="74861854" w14:paraId="20EF657F" w14:textId="28BA13E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4861854" w:rsidR="7486185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4861854" w:rsidR="7486185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5EDDFE7" w:rsidP="74861854" w:rsidRDefault="65EDDFE7" w14:paraId="25862684" w14:textId="0AEB55F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4861854" w:rsidR="65EDDFE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327</w:t>
            </w:r>
          </w:p>
        </w:tc>
      </w:tr>
    </w:tbl>
    <w:p w:rsidR="74861854" w:rsidP="74861854" w:rsidRDefault="74861854" w14:paraId="42417626" w14:textId="7654805A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FA05C2" w:rsidR="007F6BE1" w:rsidP="007F6BE1" w:rsidRDefault="007F6BE1" w14:paraId="4D96D58E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>ETEC JORNALISTA ROBERTO MARINHO – SÃO PAULO - SP</w:t>
      </w:r>
    </w:p>
    <w:p w:rsidRPr="00FA05C2" w:rsidR="007F6BE1" w:rsidP="007F6BE1" w:rsidRDefault="007F6BE1" w14:paraId="2E8B95E8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>CONCURSO PÚBLICO PARA PROFESSOR DE ENSINO MÉDIO E TÉCNICO, EDITAL Nº 253/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FA05C2">
        <w:rPr>
          <w:rFonts w:ascii="Times New Roman" w:hAnsi="Times New Roman" w:cs="Times New Roman"/>
          <w:b/>
          <w:sz w:val="24"/>
          <w:szCs w:val="24"/>
        </w:rPr>
        <w:t>/2022, PROCESSO Nº 2022/</w:t>
      </w:r>
      <w:r>
        <w:rPr>
          <w:rFonts w:ascii="Times New Roman" w:hAnsi="Times New Roman" w:cs="Times New Roman"/>
          <w:b/>
          <w:sz w:val="24"/>
          <w:szCs w:val="24"/>
        </w:rPr>
        <w:t>37471</w:t>
      </w:r>
    </w:p>
    <w:p w:rsidRPr="00FA05C2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FA05C2" w:rsidR="0088638D" w:rsidP="0088638D" w:rsidRDefault="0088638D" w14:paraId="58A53F0A" w14:textId="335FFF31">
      <w:pPr>
        <w:rPr>
          <w:rFonts w:ascii="Times New Roman" w:hAnsi="Times New Roman" w:cs="Times New Roman"/>
          <w:b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>DESPACHO PUBLICADO NO DOE DE 1</w:t>
      </w:r>
      <w:r w:rsidR="00497A6A">
        <w:rPr>
          <w:rFonts w:ascii="Times New Roman" w:hAnsi="Times New Roman" w:cs="Times New Roman"/>
          <w:b/>
          <w:sz w:val="24"/>
          <w:szCs w:val="24"/>
        </w:rPr>
        <w:t>4</w:t>
      </w:r>
      <w:r w:rsidRPr="00FA05C2">
        <w:rPr>
          <w:rFonts w:ascii="Times New Roman" w:hAnsi="Times New Roman" w:cs="Times New Roman"/>
          <w:b/>
          <w:sz w:val="24"/>
          <w:szCs w:val="24"/>
        </w:rPr>
        <w:t xml:space="preserve">/06/2022, PROCESSO </w:t>
      </w:r>
      <w:r w:rsidRPr="00FA05C2" w:rsidR="00B30E3C">
        <w:rPr>
          <w:rFonts w:ascii="Times New Roman" w:hAnsi="Times New Roman" w:cs="Times New Roman"/>
          <w:b/>
          <w:sz w:val="24"/>
          <w:szCs w:val="24"/>
        </w:rPr>
        <w:t>SISAUT–10000–2022–00002</w:t>
      </w:r>
    </w:p>
    <w:p w:rsidRPr="00FA05C2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5C2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FA05C2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FA05C2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FA05C2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FA05C2" w:rsidR="00403782" w:rsidP="006506A9" w:rsidRDefault="007F6BE1" w14:paraId="65EA1425" w14:textId="527D0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BE1">
        <w:rPr>
          <w:rFonts w:ascii="Times New Roman" w:hAnsi="Times New Roman" w:cs="Times New Roman"/>
          <w:bCs/>
          <w:sz w:val="24"/>
          <w:szCs w:val="24"/>
        </w:rPr>
        <w:t>A Comissão Especial de Concurso Público da Escola Técnica Estadual Abdias do Nascimento, cujo(a) Diretor(a) foi designado(a) nos termos do Despacho nº 019/2023 -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A05C2" w:rsidR="00403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05C2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FA05C2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FA05C2" w:rsidR="00B30E3C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09</w:t>
      </w:r>
      <w:r w:rsidRPr="00FA05C2"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Pr="00FA05C2" w:rsidR="00B30E3C">
        <w:rPr>
          <w:rFonts w:ascii="Times New Roman" w:hAnsi="Times New Roman" w:cs="Times New Roman"/>
          <w:bCs/>
          <w:sz w:val="24"/>
          <w:szCs w:val="24"/>
        </w:rPr>
        <w:t>I</w:t>
      </w:r>
      <w:r w:rsidRPr="00FA05C2" w:rsidR="00814AEF">
        <w:rPr>
          <w:rFonts w:ascii="Times New Roman" w:hAnsi="Times New Roman" w:cs="Times New Roman"/>
          <w:bCs/>
          <w:sz w:val="24"/>
          <w:szCs w:val="24"/>
        </w:rPr>
        <w:t>, pág.</w:t>
      </w:r>
      <w:r w:rsidRPr="00FA05C2" w:rsidR="00B30E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350</w:t>
      </w:r>
      <w:r w:rsidRPr="00FA05C2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FA05C2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6C5CF7" w:rsidP="00043BA9" w:rsidRDefault="006C5CF7" w14:paraId="44615B1E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CF7">
        <w:rPr>
          <w:rFonts w:ascii="Times New Roman" w:hAnsi="Times New Roman" w:cs="Times New Roman"/>
          <w:bCs/>
          <w:sz w:val="24"/>
          <w:szCs w:val="24"/>
        </w:rPr>
        <w:t>Desenvolvimento de Jogos para WEB II (MTEC-PROGRAMA NOVOTEC INTEGRADO)</w:t>
      </w:r>
    </w:p>
    <w:p w:rsidRPr="009A3DBB" w:rsidR="00043BA9" w:rsidP="00043BA9" w:rsidRDefault="00043BA9" w14:paraId="77D5CC9D" w14:textId="3D781F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Pr="009A3DBB">
        <w:rPr>
          <w:rFonts w:ascii="Times New Roman" w:hAnsi="Times New Roman" w:cs="Times New Roman"/>
          <w:bCs/>
          <w:sz w:val="24"/>
          <w:szCs w:val="24"/>
        </w:rPr>
        <w:t>Período provável da divulgação em DOE do Edital de Deferimento e Indeferimento de Inscrições e Convocação para a Prova Escrita: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9A3DBB">
        <w:rPr>
          <w:rFonts w:ascii="Times New Roman" w:hAnsi="Times New Roman" w:cs="Times New Roman"/>
          <w:bCs/>
          <w:sz w:val="24"/>
          <w:szCs w:val="24"/>
        </w:rPr>
        <w:t>/0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A3DBB">
        <w:rPr>
          <w:rFonts w:ascii="Times New Roman" w:hAnsi="Times New Roman" w:cs="Times New Roman"/>
          <w:bCs/>
          <w:sz w:val="24"/>
          <w:szCs w:val="24"/>
        </w:rPr>
        <w:t xml:space="preserve">/2023 a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9A3DBB">
        <w:rPr>
          <w:rFonts w:ascii="Times New Roman" w:hAnsi="Times New Roman" w:cs="Times New Roman"/>
          <w:bCs/>
          <w:sz w:val="24"/>
          <w:szCs w:val="24"/>
        </w:rPr>
        <w:t>/0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A3DBB">
        <w:rPr>
          <w:rFonts w:ascii="Times New Roman" w:hAnsi="Times New Roman" w:cs="Times New Roman"/>
          <w:bCs/>
          <w:sz w:val="24"/>
          <w:szCs w:val="24"/>
        </w:rPr>
        <w:t>/2023</w:t>
      </w:r>
    </w:p>
    <w:p w:rsidRPr="005464EB" w:rsidR="00043BA9" w:rsidP="00043BA9" w:rsidRDefault="00043BA9" w14:paraId="6017933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5464EB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464EB">
        <w:rPr>
          <w:rFonts w:ascii="Times New Roman" w:hAnsi="Times New Roman" w:cs="Times New Roman"/>
          <w:sz w:val="24"/>
          <w:szCs w:val="24"/>
        </w:rPr>
        <w:t xml:space="preserve">/05/2023 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464E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464EB">
        <w:rPr>
          <w:rFonts w:ascii="Times New Roman" w:hAnsi="Times New Roman" w:cs="Times New Roman"/>
          <w:sz w:val="24"/>
          <w:szCs w:val="24"/>
        </w:rPr>
        <w:t>/2023</w:t>
      </w:r>
    </w:p>
    <w:p w:rsidRPr="005464EB" w:rsidR="00043BA9" w:rsidP="00043BA9" w:rsidRDefault="00043BA9" w14:paraId="0377089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5464EB">
        <w:rPr>
          <w:rFonts w:ascii="Times New Roman" w:hAnsi="Times New Roman" w:cs="Times New Roman"/>
          <w:sz w:val="24"/>
          <w:szCs w:val="24"/>
        </w:rPr>
        <w:t>F. Período provável da divulgação em DOE do Edital de Resultado da Prova Escrita: 27/07/2023 a 11/08/2023</w:t>
      </w:r>
    </w:p>
    <w:p w:rsidRPr="005464EB" w:rsidR="00043BA9" w:rsidP="00043BA9" w:rsidRDefault="00043BA9" w14:paraId="08911C0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5464EB">
        <w:rPr>
          <w:rFonts w:ascii="Times New Roman" w:hAnsi="Times New Roman" w:cs="Times New Roman"/>
          <w:sz w:val="24"/>
          <w:szCs w:val="24"/>
        </w:rPr>
        <w:t>G. Período provável da divulgação em DOE do Edital de Resultado da Aferição da Veracidade da Autodeclaração e Convocação para a Prova de Métodos Pedagógicos: 14/08/2023 a 25/08/2023</w:t>
      </w:r>
    </w:p>
    <w:p w:rsidR="00043BA9" w:rsidP="00043BA9" w:rsidRDefault="00043BA9" w14:paraId="41ED724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5464EB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464EB">
        <w:rPr>
          <w:rFonts w:ascii="Times New Roman" w:hAnsi="Times New Roman" w:cs="Times New Roman"/>
          <w:sz w:val="24"/>
          <w:szCs w:val="24"/>
        </w:rPr>
        <w:t>28/08/2023 a 06/09/2023</w:t>
      </w:r>
    </w:p>
    <w:p w:rsidRPr="005464EB" w:rsidR="00043BA9" w:rsidP="00043BA9" w:rsidRDefault="00043BA9" w14:paraId="4D4665B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5464EB">
        <w:rPr>
          <w:rFonts w:ascii="Times New Roman" w:hAnsi="Times New Roman" w:cs="Times New Roman"/>
          <w:sz w:val="24"/>
          <w:szCs w:val="24"/>
        </w:rPr>
        <w:t>I. Período provável da divulgação em DOE do Edital de Resultado da Prova de Métodos Pedagógicos, Prova de Títulos e Classificação Final: 18/09/2023 a 29/09/2023</w:t>
      </w:r>
    </w:p>
    <w:p w:rsidRPr="005464EB" w:rsidR="00043BA9" w:rsidP="00043BA9" w:rsidRDefault="00043BA9" w14:paraId="20B9C9D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5464EB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5464E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464EB">
        <w:rPr>
          <w:rFonts w:ascii="Times New Roman" w:hAnsi="Times New Roman" w:cs="Times New Roman"/>
          <w:sz w:val="24"/>
          <w:szCs w:val="24"/>
        </w:rPr>
        <w:t xml:space="preserve">/2023 a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464E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464EB">
        <w:rPr>
          <w:rFonts w:ascii="Times New Roman" w:hAnsi="Times New Roman" w:cs="Times New Roman"/>
          <w:sz w:val="24"/>
          <w:szCs w:val="24"/>
        </w:rPr>
        <w:t>/2023</w:t>
      </w:r>
    </w:p>
    <w:p w:rsidRPr="005464EB" w:rsidR="00043BA9" w:rsidP="00043BA9" w:rsidRDefault="00043BA9" w14:paraId="12822B0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5464EB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464EB">
        <w:rPr>
          <w:rFonts w:ascii="Times New Roman" w:hAnsi="Times New Roman" w:cs="Times New Roman"/>
          <w:sz w:val="24"/>
          <w:szCs w:val="24"/>
        </w:rPr>
        <w:t xml:space="preserve">/10/2023 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5464EB">
        <w:rPr>
          <w:rFonts w:ascii="Times New Roman" w:hAnsi="Times New Roman" w:cs="Times New Roman"/>
          <w:sz w:val="24"/>
          <w:szCs w:val="24"/>
        </w:rPr>
        <w:t>/10/2023</w:t>
      </w:r>
    </w:p>
    <w:p w:rsidRPr="00FA05C2" w:rsidR="006A7CB6" w:rsidP="00D50307" w:rsidRDefault="007D1C12" w14:paraId="4780879A" w14:textId="40D1EB52">
      <w:pPr>
        <w:jc w:val="both"/>
        <w:rPr>
          <w:rFonts w:ascii="Times New Roman" w:hAnsi="Times New Roman" w:cs="Times New Roman"/>
          <w:sz w:val="24"/>
          <w:szCs w:val="24"/>
        </w:rPr>
      </w:pPr>
      <w:r w:rsidRPr="00FA05C2">
        <w:rPr>
          <w:rFonts w:ascii="Times New Roman" w:hAnsi="Times New Roman" w:cs="Times New Roman"/>
          <w:sz w:val="24"/>
          <w:szCs w:val="24"/>
        </w:rPr>
        <w:lastRenderedPageBreak/>
        <w:t>Os prazos e procedimentos para interposição de recursos encontram-se dispostos no Capítulo XVIII do Edital de Abertura de Inscrições.</w:t>
      </w:r>
    </w:p>
    <w:sectPr w:rsidRPr="00FA05C2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6872" w:rsidP="006506A9" w:rsidRDefault="007C6872" w14:paraId="40EB9E85" w14:textId="77777777">
      <w:pPr>
        <w:spacing w:after="0" w:line="240" w:lineRule="auto"/>
      </w:pPr>
      <w:r>
        <w:separator/>
      </w:r>
    </w:p>
  </w:endnote>
  <w:endnote w:type="continuationSeparator" w:id="0">
    <w:p w:rsidR="007C6872" w:rsidP="006506A9" w:rsidRDefault="007C6872" w14:paraId="23CBF5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6872" w:rsidP="006506A9" w:rsidRDefault="007C6872" w14:paraId="39CE46F7" w14:textId="77777777">
      <w:pPr>
        <w:spacing w:after="0" w:line="240" w:lineRule="auto"/>
      </w:pPr>
      <w:r>
        <w:separator/>
      </w:r>
    </w:p>
  </w:footnote>
  <w:footnote w:type="continuationSeparator" w:id="0">
    <w:p w:rsidR="007C6872" w:rsidP="006506A9" w:rsidRDefault="007C6872" w14:paraId="47890A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43BA9"/>
    <w:rsid w:val="0005724A"/>
    <w:rsid w:val="000C780C"/>
    <w:rsid w:val="000E3BC3"/>
    <w:rsid w:val="001429E8"/>
    <w:rsid w:val="001C64DF"/>
    <w:rsid w:val="001E358B"/>
    <w:rsid w:val="001E40E6"/>
    <w:rsid w:val="00200003"/>
    <w:rsid w:val="002423E8"/>
    <w:rsid w:val="00260EB9"/>
    <w:rsid w:val="002652F1"/>
    <w:rsid w:val="00274123"/>
    <w:rsid w:val="002960E3"/>
    <w:rsid w:val="002A06F2"/>
    <w:rsid w:val="00323263"/>
    <w:rsid w:val="00351BF0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97A6A"/>
    <w:rsid w:val="004E2B6D"/>
    <w:rsid w:val="004E50F5"/>
    <w:rsid w:val="00541AC0"/>
    <w:rsid w:val="005913A9"/>
    <w:rsid w:val="00597FAF"/>
    <w:rsid w:val="005E0E59"/>
    <w:rsid w:val="006506A9"/>
    <w:rsid w:val="00653D96"/>
    <w:rsid w:val="00664A9D"/>
    <w:rsid w:val="00672D87"/>
    <w:rsid w:val="00685CDD"/>
    <w:rsid w:val="006A7CB6"/>
    <w:rsid w:val="006B5046"/>
    <w:rsid w:val="006C5CF7"/>
    <w:rsid w:val="00710A38"/>
    <w:rsid w:val="00744936"/>
    <w:rsid w:val="00772533"/>
    <w:rsid w:val="00786D16"/>
    <w:rsid w:val="00791BC3"/>
    <w:rsid w:val="007C6872"/>
    <w:rsid w:val="007D1C12"/>
    <w:rsid w:val="007F6BE1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222E"/>
    <w:rsid w:val="009C73A9"/>
    <w:rsid w:val="00A317AA"/>
    <w:rsid w:val="00A43BEE"/>
    <w:rsid w:val="00A72848"/>
    <w:rsid w:val="00AB4FAF"/>
    <w:rsid w:val="00AC1E97"/>
    <w:rsid w:val="00AF2F8B"/>
    <w:rsid w:val="00B30E3C"/>
    <w:rsid w:val="00B57D8D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0307"/>
    <w:rsid w:val="00D518B3"/>
    <w:rsid w:val="00DB64F6"/>
    <w:rsid w:val="00E5695A"/>
    <w:rsid w:val="00E72462"/>
    <w:rsid w:val="00E93A47"/>
    <w:rsid w:val="00FA05C2"/>
    <w:rsid w:val="00FA1140"/>
    <w:rsid w:val="00FB2149"/>
    <w:rsid w:val="00FB3462"/>
    <w:rsid w:val="00FD4B66"/>
    <w:rsid w:val="00FE373B"/>
    <w:rsid w:val="65EDDFE7"/>
    <w:rsid w:val="7433408D"/>
    <w:rsid w:val="7486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5</revision>
  <dcterms:created xsi:type="dcterms:W3CDTF">2023-05-16T17:54:00.0000000Z</dcterms:created>
  <dcterms:modified xsi:type="dcterms:W3CDTF">2023-05-17T12:54:49.2841348Z</dcterms:modified>
</coreProperties>
</file>